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A" w:rsidRDefault="002C1F2A" w:rsidP="002C1F2A">
      <w:pPr>
        <w:ind w:firstLine="5580"/>
        <w:jc w:val="right"/>
        <w:rPr>
          <w:b/>
          <w:sz w:val="28"/>
          <w:szCs w:val="28"/>
        </w:rPr>
      </w:pPr>
    </w:p>
    <w:p w:rsidR="003C25EE" w:rsidRDefault="00F91F70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Изх.№25-00-33/11.03.2025</w:t>
      </w:r>
      <w:r w:rsidR="00994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9942CE" w:rsidRDefault="009942CE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 Вх. № 48/11.03.2025 г.</w:t>
      </w:r>
    </w:p>
    <w:p w:rsidR="003C25EE" w:rsidRPr="003C25EE" w:rsidRDefault="003C25EE" w:rsidP="00E84770">
      <w:pPr>
        <w:jc w:val="both"/>
        <w:rPr>
          <w:b/>
          <w:sz w:val="28"/>
          <w:szCs w:val="28"/>
          <w:lang w:val="en-US"/>
        </w:rPr>
      </w:pP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1410D0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 Недко Фиданов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B753EF" w:rsidRDefault="000D3BA3" w:rsidP="008B632B">
      <w:pPr>
        <w:ind w:left="1560" w:hanging="1560"/>
        <w:jc w:val="both"/>
        <w:rPr>
          <w:rFonts w:eastAsia="Calibri"/>
          <w:lang w:eastAsia="en-US"/>
        </w:rPr>
      </w:pPr>
      <w:r w:rsidRPr="000D3BA3">
        <w:rPr>
          <w:rFonts w:eastAsia="Calibri"/>
          <w:b/>
          <w:lang w:eastAsia="en-US"/>
        </w:rPr>
        <w:t xml:space="preserve">ОТНОСНО: </w:t>
      </w:r>
      <w:r w:rsidR="005D2B58">
        <w:rPr>
          <w:rFonts w:eastAsia="Calibri"/>
          <w:b/>
          <w:lang w:eastAsia="en-US"/>
        </w:rPr>
        <w:t xml:space="preserve"> </w:t>
      </w:r>
      <w:r w:rsidRPr="000D3BA3">
        <w:rPr>
          <w:rFonts w:eastAsia="Calibri"/>
          <w:lang w:eastAsia="en-US"/>
        </w:rPr>
        <w:t xml:space="preserve">Осигуряване на </w:t>
      </w:r>
      <w:r w:rsidR="008B632B">
        <w:rPr>
          <w:rFonts w:eastAsia="Calibri"/>
          <w:lang w:eastAsia="en-US"/>
        </w:rPr>
        <w:t>временен безлихвен заем</w:t>
      </w:r>
      <w:r w:rsidRPr="000D3BA3">
        <w:rPr>
          <w:rFonts w:eastAsia="Calibri"/>
          <w:lang w:eastAsia="en-US"/>
        </w:rPr>
        <w:t xml:space="preserve"> от </w:t>
      </w:r>
      <w:r w:rsidR="005D2B58">
        <w:rPr>
          <w:rFonts w:eastAsia="Calibri"/>
          <w:lang w:eastAsia="en-US"/>
        </w:rPr>
        <w:t>О</w:t>
      </w:r>
      <w:r w:rsidRPr="000D3BA3">
        <w:rPr>
          <w:rFonts w:eastAsia="Calibri"/>
          <w:lang w:eastAsia="en-US"/>
        </w:rPr>
        <w:t xml:space="preserve">бщина </w:t>
      </w:r>
      <w:r w:rsidR="00F07697">
        <w:rPr>
          <w:rFonts w:eastAsia="Calibri"/>
          <w:lang w:eastAsia="en-US"/>
        </w:rPr>
        <w:t>Рудозем</w:t>
      </w:r>
      <w:r w:rsidRPr="000D3BA3">
        <w:rPr>
          <w:rFonts w:eastAsia="Calibri"/>
          <w:lang w:eastAsia="en-US"/>
        </w:rPr>
        <w:t xml:space="preserve"> във връзка с </w:t>
      </w:r>
      <w:r w:rsidR="005D2B58">
        <w:rPr>
          <w:rFonts w:eastAsia="Calibri"/>
          <w:lang w:eastAsia="en-US"/>
        </w:rPr>
        <w:t xml:space="preserve">реализацията на </w:t>
      </w:r>
      <w:r w:rsidRPr="000D3BA3">
        <w:rPr>
          <w:rFonts w:eastAsia="Calibri"/>
          <w:lang w:eastAsia="en-US"/>
        </w:rPr>
        <w:t>проект</w:t>
      </w:r>
      <w:r w:rsidR="005D2B58">
        <w:rPr>
          <w:rFonts w:eastAsia="Calibri"/>
          <w:lang w:eastAsia="en-US"/>
        </w:rPr>
        <w:t>и:</w:t>
      </w:r>
      <w:r w:rsidRPr="000D3BA3">
        <w:rPr>
          <w:rFonts w:eastAsia="Calibri"/>
          <w:lang w:eastAsia="en-US"/>
        </w:rPr>
        <w:t xml:space="preserve"> </w:t>
      </w:r>
    </w:p>
    <w:p w:rsidR="000D3BA3" w:rsidRDefault="00B753EF" w:rsidP="008B632B">
      <w:pPr>
        <w:ind w:left="1560" w:hanging="1560"/>
        <w:jc w:val="both"/>
        <w:rPr>
          <w:bCs/>
          <w:shd w:val="clear" w:color="auto" w:fill="FFFFFF"/>
        </w:rPr>
      </w:pPr>
      <w:r>
        <w:rPr>
          <w:rFonts w:eastAsia="Calibri"/>
          <w:b/>
          <w:lang w:eastAsia="en-US"/>
        </w:rPr>
        <w:t xml:space="preserve">                          </w:t>
      </w:r>
      <w:r w:rsidR="005D2B58">
        <w:rPr>
          <w:rFonts w:eastAsia="Calibri"/>
          <w:lang w:eastAsia="en-US"/>
        </w:rPr>
        <w:t>1.</w:t>
      </w:r>
      <w:r w:rsidR="003B1834">
        <w:rPr>
          <w:rFonts w:eastAsia="Calibri"/>
          <w:lang w:eastAsia="en-US"/>
        </w:rPr>
        <w:t xml:space="preserve"> </w:t>
      </w:r>
      <w:r w:rsidR="005D2B58" w:rsidRPr="005D2B58">
        <w:rPr>
          <w:bCs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</w:t>
      </w:r>
      <w:r w:rsidR="005D2B58">
        <w:rPr>
          <w:bCs/>
          <w:shd w:val="clear" w:color="auto" w:fill="FFFFFF"/>
        </w:rPr>
        <w:t>;</w:t>
      </w:r>
    </w:p>
    <w:p w:rsidR="005D2B58" w:rsidRDefault="005D2B58" w:rsidP="008B632B">
      <w:pPr>
        <w:ind w:left="1560" w:hanging="1560"/>
        <w:jc w:val="both"/>
        <w:rPr>
          <w:bCs/>
          <w:shd w:val="clear" w:color="auto" w:fill="FFFFFF"/>
        </w:rPr>
      </w:pPr>
      <w:r>
        <w:rPr>
          <w:rFonts w:eastAsia="Calibri"/>
          <w:b/>
          <w:lang w:eastAsia="en-US"/>
        </w:rPr>
        <w:t xml:space="preserve">                          </w:t>
      </w:r>
      <w:r w:rsidRPr="005D2B58">
        <w:rPr>
          <w:rFonts w:eastAsia="Calibri"/>
          <w:lang w:eastAsia="en-US"/>
        </w:rPr>
        <w:t xml:space="preserve">2. </w:t>
      </w:r>
      <w:r w:rsidRPr="005D2B58">
        <w:rPr>
          <w:bCs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</w:t>
      </w:r>
      <w:r>
        <w:rPr>
          <w:bCs/>
          <w:shd w:val="clear" w:color="auto" w:fill="FFFFFF"/>
        </w:rPr>
        <w:t>;</w:t>
      </w:r>
    </w:p>
    <w:p w:rsidR="005D2B58" w:rsidRDefault="003B1834" w:rsidP="008B632B">
      <w:pPr>
        <w:ind w:left="1560" w:hanging="1560"/>
        <w:jc w:val="both"/>
        <w:rPr>
          <w:bCs/>
          <w:shd w:val="clear" w:color="auto" w:fill="FFFFFF"/>
        </w:rPr>
      </w:pPr>
      <w:r>
        <w:rPr>
          <w:rFonts w:eastAsia="Calibri"/>
          <w:lang w:eastAsia="en-US"/>
        </w:rPr>
        <w:t xml:space="preserve">                          3. </w:t>
      </w:r>
      <w:r>
        <w:rPr>
          <w:bCs/>
          <w:shd w:val="clear" w:color="auto" w:fill="FFFFFF"/>
        </w:rPr>
        <w:t xml:space="preserve">BG05SFPR002-2.002-0035-C02 </w:t>
      </w:r>
      <w:r w:rsidR="005D2B58" w:rsidRPr="005D2B58">
        <w:rPr>
          <w:bCs/>
          <w:shd w:val="clear" w:color="auto" w:fill="FFFFFF"/>
        </w:rPr>
        <w:t>Укрепване на общинския капацитет в община Рудозем Програма "Развитие на човешките ресурси" 2021-2027, BG05SFPR002-2.002 - Укрепване на общинския капацитет</w:t>
      </w:r>
      <w:r w:rsidR="005D2B58">
        <w:rPr>
          <w:bCs/>
          <w:shd w:val="clear" w:color="auto" w:fill="FFFFFF"/>
        </w:rPr>
        <w:t>;</w:t>
      </w:r>
    </w:p>
    <w:p w:rsidR="005D2B58" w:rsidRPr="005D2B58" w:rsidRDefault="005D2B58" w:rsidP="008B632B">
      <w:pPr>
        <w:ind w:left="1560" w:hanging="15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4. </w:t>
      </w:r>
      <w:r w:rsidRPr="005D2B58">
        <w:rPr>
          <w:bCs/>
          <w:iCs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</w:t>
      </w:r>
      <w:r>
        <w:rPr>
          <w:bCs/>
          <w:iCs/>
        </w:rPr>
        <w:t>.</w:t>
      </w:r>
    </w:p>
    <w:p w:rsidR="000D3BA3" w:rsidRDefault="000D3BA3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B753EF" w:rsidRDefault="00B753EF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B753EF" w:rsidRPr="000D3BA3" w:rsidRDefault="00B753EF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D3BA3" w:rsidRDefault="003B1834" w:rsidP="003B1834">
      <w:pPr>
        <w:ind w:firstLine="705"/>
        <w:contextualSpacing/>
        <w:jc w:val="both"/>
      </w:pPr>
      <w:r>
        <w:t>Към момента гореописаните проекти с бенефициент Община Рудозем са в процес на реализация, но с оглед обстоятелството, че все още не е приет об</w:t>
      </w:r>
      <w:r w:rsidR="00E317D6">
        <w:rPr>
          <w:lang w:val="en-US"/>
        </w:rPr>
        <w:t>щ</w:t>
      </w:r>
      <w:r>
        <w:t xml:space="preserve">инския бюджет за 2025 г. възниква </w:t>
      </w:r>
      <w:r w:rsidR="00D03D26">
        <w:t xml:space="preserve">необходимостта </w:t>
      </w:r>
      <w:r w:rsidR="00B753EF">
        <w:t>изпълняваните дейности</w:t>
      </w:r>
      <w:r w:rsidR="00D03D26">
        <w:t xml:space="preserve"> да бъдат финансирани</w:t>
      </w:r>
      <w:r w:rsidR="00241EF2">
        <w:t xml:space="preserve"> от собствени общински средства. </w:t>
      </w:r>
      <w:r>
        <w:t xml:space="preserve">Целта е </w:t>
      </w:r>
      <w:r w:rsidR="00CB0FEC">
        <w:t>чрез предоставяне на временен безлихвен заем от общинския бюджет да бъде гарантирано навременното и</w:t>
      </w:r>
      <w:r>
        <w:t xml:space="preserve"> </w:t>
      </w:r>
      <w:r w:rsidR="00CB0FEC">
        <w:t>непрекъсваемо предоставяне на</w:t>
      </w:r>
      <w:r>
        <w:t xml:space="preserve"> социални услуги, в интерес на потребителите.</w:t>
      </w:r>
    </w:p>
    <w:p w:rsidR="00E821ED" w:rsidRPr="00014B66" w:rsidRDefault="00E821ED" w:rsidP="003B1834">
      <w:pPr>
        <w:ind w:firstLine="705"/>
        <w:contextualSpacing/>
        <w:jc w:val="both"/>
      </w:pPr>
      <w:r>
        <w:t>Дадените в заем парични средства ще бъдат</w:t>
      </w:r>
      <w:r w:rsidRPr="00E821ED">
        <w:rPr>
          <w:rFonts w:eastAsia="Calibri" w:cs="Calibri"/>
        </w:rPr>
        <w:t xml:space="preserve"> възстановени след  </w:t>
      </w:r>
      <w:r w:rsidRPr="00E821ED">
        <w:t>отчитане на проекта, верифициране на разходите и превеждането им от съответните Управляващи</w:t>
      </w:r>
      <w:r>
        <w:t xml:space="preserve"> органи.</w:t>
      </w:r>
    </w:p>
    <w:p w:rsidR="007A1749" w:rsidRDefault="007A1749" w:rsidP="00400129">
      <w:pPr>
        <w:ind w:firstLine="708"/>
        <w:contextualSpacing/>
        <w:jc w:val="both"/>
      </w:pPr>
    </w:p>
    <w:p w:rsidR="00E821ED" w:rsidRDefault="00E821ED" w:rsidP="00400129">
      <w:pPr>
        <w:ind w:firstLine="708"/>
        <w:contextualSpacing/>
        <w:jc w:val="both"/>
      </w:pPr>
    </w:p>
    <w:p w:rsidR="00E821ED" w:rsidRDefault="00E821ED" w:rsidP="00400129">
      <w:pPr>
        <w:ind w:firstLine="708"/>
        <w:contextualSpacing/>
        <w:jc w:val="both"/>
      </w:pPr>
    </w:p>
    <w:p w:rsidR="00E821ED" w:rsidRDefault="00E821ED" w:rsidP="00400129">
      <w:pPr>
        <w:ind w:firstLine="708"/>
        <w:contextualSpacing/>
        <w:jc w:val="both"/>
      </w:pPr>
    </w:p>
    <w:p w:rsidR="000D3BA3" w:rsidRDefault="000D3BA3" w:rsidP="00400129">
      <w:pPr>
        <w:ind w:firstLine="708"/>
        <w:contextualSpacing/>
        <w:jc w:val="both"/>
      </w:pPr>
      <w:r w:rsidRPr="000D3BA3">
        <w:lastRenderedPageBreak/>
        <w:t xml:space="preserve">Във връзка с гореизложеното и на основание чл. 21, ал. 1, т. 10 и т. 24, и ал. 2,  чл. 27, ал. 4 и ал. 5 от Закона за местното самоуправление и местната администрация, </w:t>
      </w:r>
      <w:r w:rsidR="00B753EF">
        <w:rPr>
          <w:lang w:val="en-US"/>
        </w:rPr>
        <w:t>предлагам Общински съвет - Рудозем</w:t>
      </w:r>
      <w:r w:rsidRPr="000D3BA3">
        <w:t xml:space="preserve"> да обсъди и вземе следното</w:t>
      </w:r>
    </w:p>
    <w:p w:rsidR="00B753EF" w:rsidRDefault="00B753EF" w:rsidP="00B753EF">
      <w:pPr>
        <w:contextualSpacing/>
        <w:rPr>
          <w:b/>
          <w:color w:val="000000"/>
        </w:rPr>
      </w:pPr>
    </w:p>
    <w:p w:rsidR="00B753EF" w:rsidRPr="000D3BA3" w:rsidRDefault="00B753EF" w:rsidP="00B753EF">
      <w:pPr>
        <w:contextualSpacing/>
        <w:rPr>
          <w:b/>
          <w:color w:val="000000"/>
        </w:rPr>
      </w:pPr>
    </w:p>
    <w:p w:rsidR="000D3BA3" w:rsidRDefault="00E821ED" w:rsidP="000D3BA3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ПРОЕКТО</w:t>
      </w:r>
      <w:r w:rsidR="000D3BA3" w:rsidRPr="000D3BA3">
        <w:rPr>
          <w:b/>
          <w:color w:val="000000"/>
        </w:rPr>
        <w:t>РЕШЕНИЕ:</w:t>
      </w:r>
    </w:p>
    <w:p w:rsidR="000A6617" w:rsidRDefault="000A6617" w:rsidP="000D3BA3">
      <w:pPr>
        <w:contextualSpacing/>
        <w:jc w:val="center"/>
        <w:rPr>
          <w:b/>
          <w:color w:val="000000"/>
        </w:rPr>
      </w:pPr>
    </w:p>
    <w:p w:rsidR="00400129" w:rsidRPr="00B753EF" w:rsidRDefault="007A1749" w:rsidP="00B753EF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 xml:space="preserve"> Упълномощава Кмета на община Рудозем да предостави</w:t>
      </w:r>
      <w:r w:rsidR="000D3BA3" w:rsidRPr="000D3BA3">
        <w:t xml:space="preserve"> </w:t>
      </w:r>
      <w:r w:rsidR="00E61B5F"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="00E61B5F" w:rsidRPr="00E61B5F">
        <w:t xml:space="preserve"> </w:t>
      </w:r>
      <w:r w:rsidR="00E61B5F">
        <w:t xml:space="preserve">за </w:t>
      </w:r>
      <w:r w:rsidR="00B753EF">
        <w:t xml:space="preserve">реализация </w:t>
      </w:r>
      <w:r w:rsidR="00500DD2">
        <w:t xml:space="preserve">на </w:t>
      </w:r>
      <w:r w:rsidR="00E61B5F" w:rsidRPr="00E61B5F">
        <w:t xml:space="preserve">проект </w:t>
      </w:r>
      <w:r w:rsidR="00B753EF" w:rsidRPr="005D2B58">
        <w:rPr>
          <w:bCs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</w:t>
      </w:r>
      <w:r w:rsidR="00B753EF">
        <w:rPr>
          <w:bCs/>
          <w:shd w:val="clear" w:color="auto" w:fill="FFFFFF"/>
        </w:rPr>
        <w:t>,</w:t>
      </w:r>
      <w:r w:rsidR="00400129">
        <w:t xml:space="preserve"> в размер </w:t>
      </w:r>
      <w:r w:rsidR="00B753EF">
        <w:t>до</w:t>
      </w:r>
      <w:r w:rsidR="00400129">
        <w:t xml:space="preserve"> </w:t>
      </w:r>
      <w:r w:rsidR="00B753EF">
        <w:rPr>
          <w:b/>
        </w:rPr>
        <w:t>40</w:t>
      </w:r>
      <w:r w:rsidR="004006F8" w:rsidRPr="004006F8">
        <w:rPr>
          <w:b/>
        </w:rPr>
        <w:t xml:space="preserve"> 000,00 (</w:t>
      </w:r>
      <w:r w:rsidR="00B753EF">
        <w:rPr>
          <w:b/>
        </w:rPr>
        <w:t>четиридесет</w:t>
      </w:r>
      <w:r w:rsidR="004006F8" w:rsidRPr="004006F8">
        <w:rPr>
          <w:b/>
        </w:rPr>
        <w:t xml:space="preserve"> хиляди лева).</w:t>
      </w:r>
    </w:p>
    <w:p w:rsidR="00B753EF" w:rsidRPr="00B753EF" w:rsidRDefault="00B753EF" w:rsidP="00B753EF">
      <w:pPr>
        <w:pStyle w:val="af0"/>
        <w:spacing w:after="200" w:line="276" w:lineRule="auto"/>
        <w:ind w:left="139"/>
        <w:jc w:val="both"/>
        <w:rPr>
          <w:rFonts w:eastAsia="Calibri" w:cs="Calibri"/>
        </w:rPr>
      </w:pPr>
    </w:p>
    <w:p w:rsidR="00B753EF" w:rsidRPr="00B753EF" w:rsidRDefault="00B753EF" w:rsidP="00B753EF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Pr="005D2B58">
        <w:rPr>
          <w:bCs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</w:t>
      </w:r>
      <w:r>
        <w:rPr>
          <w:bCs/>
          <w:shd w:val="clear" w:color="auto" w:fill="FFFFFF"/>
        </w:rPr>
        <w:t>,</w:t>
      </w:r>
      <w:r>
        <w:t xml:space="preserve"> в размер до </w:t>
      </w:r>
      <w:r>
        <w:rPr>
          <w:b/>
        </w:rPr>
        <w:t>90</w:t>
      </w:r>
      <w:r w:rsidRPr="004006F8">
        <w:rPr>
          <w:b/>
        </w:rPr>
        <w:t xml:space="preserve"> 000,00 (</w:t>
      </w:r>
      <w:r>
        <w:rPr>
          <w:b/>
        </w:rPr>
        <w:t>деветдесет</w:t>
      </w:r>
      <w:r w:rsidRPr="004006F8">
        <w:rPr>
          <w:b/>
        </w:rPr>
        <w:t xml:space="preserve"> хиляди лева).</w:t>
      </w:r>
    </w:p>
    <w:p w:rsidR="00B753EF" w:rsidRPr="00B753EF" w:rsidRDefault="00B753EF" w:rsidP="00B753EF">
      <w:pPr>
        <w:pStyle w:val="af0"/>
        <w:rPr>
          <w:rFonts w:eastAsia="Calibri" w:cs="Calibri"/>
        </w:rPr>
      </w:pPr>
    </w:p>
    <w:p w:rsidR="00B753EF" w:rsidRPr="00B753EF" w:rsidRDefault="00B753EF" w:rsidP="00B753EF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>
        <w:rPr>
          <w:bCs/>
          <w:shd w:val="clear" w:color="auto" w:fill="FFFFFF"/>
        </w:rPr>
        <w:t xml:space="preserve">BG05SFPR002-2.002-0035-C02 </w:t>
      </w:r>
      <w:r w:rsidRPr="005D2B58">
        <w:rPr>
          <w:bCs/>
          <w:shd w:val="clear" w:color="auto" w:fill="FFFFFF"/>
        </w:rPr>
        <w:t>Укрепване на общинския капацитет в община Рудозем Програма "Развитие на човешките ресурси" 2021-2027, BG05SFPR002-2.002 - Укрепване на общинския капацитет</w:t>
      </w:r>
      <w:r>
        <w:rPr>
          <w:bCs/>
          <w:shd w:val="clear" w:color="auto" w:fill="FFFFFF"/>
        </w:rPr>
        <w:t>,</w:t>
      </w:r>
      <w:r>
        <w:t xml:space="preserve"> в размер до                               </w:t>
      </w:r>
      <w:r>
        <w:rPr>
          <w:b/>
        </w:rPr>
        <w:t>3 5</w:t>
      </w:r>
      <w:r w:rsidRPr="004006F8">
        <w:rPr>
          <w:b/>
        </w:rPr>
        <w:t xml:space="preserve">00,00 </w:t>
      </w:r>
      <w:r>
        <w:rPr>
          <w:b/>
        </w:rPr>
        <w:t xml:space="preserve"> </w:t>
      </w:r>
      <w:r w:rsidRPr="004006F8">
        <w:rPr>
          <w:b/>
        </w:rPr>
        <w:t>(</w:t>
      </w:r>
      <w:r>
        <w:rPr>
          <w:b/>
        </w:rPr>
        <w:t xml:space="preserve">три хиляди и петстотин </w:t>
      </w:r>
      <w:r w:rsidRPr="004006F8">
        <w:rPr>
          <w:b/>
        </w:rPr>
        <w:t>лева).</w:t>
      </w:r>
    </w:p>
    <w:p w:rsidR="00B753EF" w:rsidRPr="00B753EF" w:rsidRDefault="00B753EF" w:rsidP="00B753EF">
      <w:pPr>
        <w:pStyle w:val="af0"/>
        <w:rPr>
          <w:rFonts w:eastAsia="Calibri" w:cs="Calibri"/>
        </w:rPr>
      </w:pPr>
    </w:p>
    <w:p w:rsidR="004006F8" w:rsidRPr="00550804" w:rsidRDefault="00B753EF" w:rsidP="00B753EF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="0005377F" w:rsidRPr="005D2B58">
        <w:rPr>
          <w:bCs/>
          <w:iCs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</w:t>
      </w:r>
      <w:r>
        <w:rPr>
          <w:bCs/>
          <w:shd w:val="clear" w:color="auto" w:fill="FFFFFF"/>
        </w:rPr>
        <w:t>,</w:t>
      </w:r>
      <w:r>
        <w:t xml:space="preserve"> в размер до </w:t>
      </w:r>
      <w:r w:rsidR="002251D8">
        <w:t xml:space="preserve">                     </w:t>
      </w:r>
      <w:r w:rsidR="0005377F">
        <w:rPr>
          <w:b/>
        </w:rPr>
        <w:t>5</w:t>
      </w:r>
      <w:r>
        <w:rPr>
          <w:b/>
        </w:rPr>
        <w:t xml:space="preserve"> </w:t>
      </w:r>
      <w:r w:rsidR="0005377F">
        <w:rPr>
          <w:b/>
        </w:rPr>
        <w:t>0</w:t>
      </w:r>
      <w:r w:rsidRPr="004006F8">
        <w:rPr>
          <w:b/>
        </w:rPr>
        <w:t>00,00 (</w:t>
      </w:r>
      <w:r>
        <w:rPr>
          <w:b/>
        </w:rPr>
        <w:t>пет</w:t>
      </w:r>
      <w:r w:rsidR="0005377F">
        <w:rPr>
          <w:b/>
        </w:rPr>
        <w:t xml:space="preserve"> хиляди</w:t>
      </w:r>
      <w:r>
        <w:rPr>
          <w:b/>
        </w:rPr>
        <w:t xml:space="preserve"> </w:t>
      </w:r>
      <w:r w:rsidRPr="004006F8">
        <w:rPr>
          <w:b/>
        </w:rPr>
        <w:t>лева).</w:t>
      </w:r>
    </w:p>
    <w:p w:rsidR="00550804" w:rsidRPr="00550804" w:rsidRDefault="00550804" w:rsidP="00550804">
      <w:pPr>
        <w:pStyle w:val="af0"/>
        <w:rPr>
          <w:rFonts w:eastAsia="Calibri" w:cs="Calibri"/>
        </w:rPr>
      </w:pPr>
    </w:p>
    <w:p w:rsidR="00550804" w:rsidRPr="00550804" w:rsidRDefault="00550804" w:rsidP="00550804">
      <w:pPr>
        <w:pStyle w:val="af0"/>
        <w:tabs>
          <w:tab w:val="left" w:pos="426"/>
        </w:tabs>
        <w:spacing w:after="200" w:line="276" w:lineRule="auto"/>
        <w:ind w:left="139"/>
        <w:jc w:val="both"/>
        <w:rPr>
          <w:rFonts w:eastAsia="Calibri" w:cs="Calibri"/>
        </w:rPr>
      </w:pPr>
    </w:p>
    <w:p w:rsidR="000D3BA3" w:rsidRPr="00400129" w:rsidRDefault="00B753EF" w:rsidP="000A6617">
      <w:pPr>
        <w:pStyle w:val="af0"/>
        <w:spacing w:after="200" w:line="276" w:lineRule="auto"/>
        <w:ind w:left="139"/>
        <w:jc w:val="both"/>
        <w:rPr>
          <w:rFonts w:eastAsia="Calibri" w:cs="Calibri"/>
        </w:rPr>
      </w:pPr>
      <w:r w:rsidRPr="00D03D26">
        <w:rPr>
          <w:rFonts w:eastAsia="Calibri" w:cs="Calibri"/>
        </w:rPr>
        <w:t>5</w:t>
      </w:r>
      <w:r w:rsidR="000A6617" w:rsidRPr="00D03D26">
        <w:rPr>
          <w:rFonts w:eastAsia="Calibri" w:cs="Calibri"/>
        </w:rPr>
        <w:t xml:space="preserve">. </w:t>
      </w:r>
      <w:r w:rsidR="00D962AB">
        <w:rPr>
          <w:rFonts w:eastAsia="Calibri" w:cs="Calibri"/>
        </w:rPr>
        <w:t xml:space="preserve">Средствата по точки от 1 до 4 </w:t>
      </w:r>
      <w:r w:rsidR="000D3BA3" w:rsidRPr="00D03D26">
        <w:rPr>
          <w:rFonts w:eastAsia="Calibri" w:cs="Calibri"/>
        </w:rPr>
        <w:t xml:space="preserve">следва да се възстановят след </w:t>
      </w:r>
      <w:r w:rsidR="00400129" w:rsidRPr="00D03D26">
        <w:rPr>
          <w:rFonts w:eastAsia="Calibri" w:cs="Calibri"/>
        </w:rPr>
        <w:t xml:space="preserve"> </w:t>
      </w:r>
      <w:r w:rsidR="00CC4357" w:rsidRPr="00D03D26">
        <w:t>отчитане на проектите</w:t>
      </w:r>
      <w:r w:rsidR="000D3BA3" w:rsidRPr="00D03D26">
        <w:t>, верифициране на разходите и пр</w:t>
      </w:r>
      <w:r w:rsidR="00400129" w:rsidRPr="00D03D26">
        <w:t>евеждане на средствата от УО.</w:t>
      </w:r>
      <w:r w:rsidR="00400129">
        <w:t xml:space="preserve"> </w:t>
      </w:r>
    </w:p>
    <w:p w:rsidR="003D333B" w:rsidRPr="003D333B" w:rsidRDefault="003D333B" w:rsidP="002309C7">
      <w:pPr>
        <w:pStyle w:val="af0"/>
        <w:rPr>
          <w:rFonts w:eastAsia="Calibri"/>
        </w:rPr>
      </w:pPr>
    </w:p>
    <w:p w:rsidR="002C1F2A" w:rsidRDefault="002C1F2A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A003F1" w:rsidRPr="00A003F1" w:rsidRDefault="00F91F70" w:rsidP="00A003F1">
      <w:pPr>
        <w:ind w:left="-284" w:right="-59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r w:rsidR="00D962AB">
        <w:rPr>
          <w:i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63A66C0-3E31-4596-9C4D-E602A21E0EF6}" provid="{00000000-0000-0000-0000-000000000000}" issignatureline="t"/>
          </v:shape>
        </w:pict>
      </w:r>
      <w:bookmarkEnd w:id="0"/>
    </w:p>
    <w:sectPr w:rsidR="00A003F1" w:rsidRPr="00A003F1" w:rsidSect="00F91F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566" w:bottom="142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0" w:rsidRDefault="001B6AB0">
      <w:r>
        <w:separator/>
      </w:r>
    </w:p>
  </w:endnote>
  <w:endnote w:type="continuationSeparator" w:id="0">
    <w:p w:rsidR="001B6AB0" w:rsidRDefault="001B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>
    <w:pPr>
      <w:pStyle w:val="a9"/>
    </w:pPr>
  </w:p>
  <w:p w:rsidR="005D2B58" w:rsidRDefault="005D2B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D962AB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5D2B58" w:rsidRDefault="005D2B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0" w:rsidRDefault="001B6AB0">
      <w:r>
        <w:separator/>
      </w:r>
    </w:p>
  </w:footnote>
  <w:footnote w:type="continuationSeparator" w:id="0">
    <w:p w:rsidR="001B6AB0" w:rsidRDefault="001B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49" name="Картина 4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5D2B58" w:rsidRDefault="005D2B58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5D2B58" w:rsidRDefault="005D2B58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5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5D2B58" w:rsidRDefault="005D2B58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5D2B58" w:rsidRPr="00F5776F" w:rsidRDefault="005D2B58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5D2B58" w:rsidRDefault="005D2B58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1" name="Картина 5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5D2B58" w:rsidRDefault="005D2B58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5D2B58" w:rsidRDefault="005D2B58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5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5D2B58" w:rsidRDefault="005D2B58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5D2B58" w:rsidRDefault="005D2B58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83"/>
      </v:shape>
    </w:pict>
  </w:numPicBullet>
  <w:abstractNum w:abstractNumId="0" w15:restartNumberingAfterBreak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20"/>
  </w:num>
  <w:num w:numId="17">
    <w:abstractNumId w:val="3"/>
  </w:num>
  <w:num w:numId="18">
    <w:abstractNumId w:val="8"/>
  </w:num>
  <w:num w:numId="19">
    <w:abstractNumId w:val="18"/>
  </w:num>
  <w:num w:numId="20">
    <w:abstractNumId w:val="12"/>
  </w:num>
  <w:num w:numId="21">
    <w:abstractNumId w:val="4"/>
  </w:num>
  <w:num w:numId="22">
    <w:abstractNumId w:val="19"/>
  </w:num>
  <w:num w:numId="23">
    <w:abstractNumId w:val="15"/>
  </w:num>
  <w:num w:numId="24">
    <w:abstractNumId w:val="22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4B66"/>
    <w:rsid w:val="000320C9"/>
    <w:rsid w:val="00033287"/>
    <w:rsid w:val="000343E3"/>
    <w:rsid w:val="0005377F"/>
    <w:rsid w:val="000672F5"/>
    <w:rsid w:val="00070CA5"/>
    <w:rsid w:val="000733D0"/>
    <w:rsid w:val="0007633E"/>
    <w:rsid w:val="0008511E"/>
    <w:rsid w:val="00087224"/>
    <w:rsid w:val="000929D9"/>
    <w:rsid w:val="000A6617"/>
    <w:rsid w:val="000B551E"/>
    <w:rsid w:val="000B7329"/>
    <w:rsid w:val="000D3BA3"/>
    <w:rsid w:val="001267C6"/>
    <w:rsid w:val="001410D0"/>
    <w:rsid w:val="00143585"/>
    <w:rsid w:val="00145A4A"/>
    <w:rsid w:val="001B0CDC"/>
    <w:rsid w:val="001B6AB0"/>
    <w:rsid w:val="001F5AAB"/>
    <w:rsid w:val="0021127E"/>
    <w:rsid w:val="002251D8"/>
    <w:rsid w:val="002309C7"/>
    <w:rsid w:val="00241EF2"/>
    <w:rsid w:val="00256B0A"/>
    <w:rsid w:val="00276ABF"/>
    <w:rsid w:val="002C1F2A"/>
    <w:rsid w:val="002C6406"/>
    <w:rsid w:val="002D54CC"/>
    <w:rsid w:val="00301489"/>
    <w:rsid w:val="00331CF1"/>
    <w:rsid w:val="0033683D"/>
    <w:rsid w:val="00346B98"/>
    <w:rsid w:val="00372983"/>
    <w:rsid w:val="00376754"/>
    <w:rsid w:val="003B1834"/>
    <w:rsid w:val="003C0234"/>
    <w:rsid w:val="003C25EE"/>
    <w:rsid w:val="003D333B"/>
    <w:rsid w:val="003E1969"/>
    <w:rsid w:val="003E3884"/>
    <w:rsid w:val="00400129"/>
    <w:rsid w:val="004006F8"/>
    <w:rsid w:val="00402E74"/>
    <w:rsid w:val="00424E0A"/>
    <w:rsid w:val="0045390B"/>
    <w:rsid w:val="00460E4A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1D98"/>
    <w:rsid w:val="00525C79"/>
    <w:rsid w:val="00531B6F"/>
    <w:rsid w:val="00550804"/>
    <w:rsid w:val="00557081"/>
    <w:rsid w:val="0059507A"/>
    <w:rsid w:val="005C12DD"/>
    <w:rsid w:val="005D2B58"/>
    <w:rsid w:val="005E6E2E"/>
    <w:rsid w:val="005F1CBD"/>
    <w:rsid w:val="005F7701"/>
    <w:rsid w:val="00603667"/>
    <w:rsid w:val="0061629A"/>
    <w:rsid w:val="00641E02"/>
    <w:rsid w:val="0068602A"/>
    <w:rsid w:val="006D35A0"/>
    <w:rsid w:val="006D4338"/>
    <w:rsid w:val="006D58F3"/>
    <w:rsid w:val="006E3684"/>
    <w:rsid w:val="006E428F"/>
    <w:rsid w:val="0070725D"/>
    <w:rsid w:val="00727A1A"/>
    <w:rsid w:val="00734BB4"/>
    <w:rsid w:val="0073630C"/>
    <w:rsid w:val="007501C1"/>
    <w:rsid w:val="00760D1B"/>
    <w:rsid w:val="007A1749"/>
    <w:rsid w:val="007B2C76"/>
    <w:rsid w:val="007B69BB"/>
    <w:rsid w:val="007C3F2F"/>
    <w:rsid w:val="007E4CB7"/>
    <w:rsid w:val="00814EE8"/>
    <w:rsid w:val="00815746"/>
    <w:rsid w:val="00833BAC"/>
    <w:rsid w:val="00834529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42A68"/>
    <w:rsid w:val="009742C5"/>
    <w:rsid w:val="00992D96"/>
    <w:rsid w:val="009942CE"/>
    <w:rsid w:val="009F0674"/>
    <w:rsid w:val="00A003F1"/>
    <w:rsid w:val="00A14F14"/>
    <w:rsid w:val="00A15C78"/>
    <w:rsid w:val="00A26489"/>
    <w:rsid w:val="00A34847"/>
    <w:rsid w:val="00A52CD5"/>
    <w:rsid w:val="00A809F3"/>
    <w:rsid w:val="00A8496B"/>
    <w:rsid w:val="00AA2F15"/>
    <w:rsid w:val="00AA48F9"/>
    <w:rsid w:val="00AD23F5"/>
    <w:rsid w:val="00B2529C"/>
    <w:rsid w:val="00B42D41"/>
    <w:rsid w:val="00B657F4"/>
    <w:rsid w:val="00B753EF"/>
    <w:rsid w:val="00B86C3B"/>
    <w:rsid w:val="00BB2926"/>
    <w:rsid w:val="00BC3A51"/>
    <w:rsid w:val="00BE4A71"/>
    <w:rsid w:val="00C03D73"/>
    <w:rsid w:val="00C050C1"/>
    <w:rsid w:val="00C255BA"/>
    <w:rsid w:val="00CB0FEC"/>
    <w:rsid w:val="00CB4DB1"/>
    <w:rsid w:val="00CC1160"/>
    <w:rsid w:val="00CC4357"/>
    <w:rsid w:val="00CF060B"/>
    <w:rsid w:val="00D03D26"/>
    <w:rsid w:val="00D368F6"/>
    <w:rsid w:val="00D9097E"/>
    <w:rsid w:val="00D962AB"/>
    <w:rsid w:val="00D971E7"/>
    <w:rsid w:val="00DA015B"/>
    <w:rsid w:val="00DB1316"/>
    <w:rsid w:val="00DB64C9"/>
    <w:rsid w:val="00DC1148"/>
    <w:rsid w:val="00DC4B71"/>
    <w:rsid w:val="00DD01DF"/>
    <w:rsid w:val="00DD13BF"/>
    <w:rsid w:val="00DF3AFE"/>
    <w:rsid w:val="00DF4E4E"/>
    <w:rsid w:val="00E223B3"/>
    <w:rsid w:val="00E317D6"/>
    <w:rsid w:val="00E429CA"/>
    <w:rsid w:val="00E61B5F"/>
    <w:rsid w:val="00E645E7"/>
    <w:rsid w:val="00E805A7"/>
    <w:rsid w:val="00E821ED"/>
    <w:rsid w:val="00E84770"/>
    <w:rsid w:val="00E85556"/>
    <w:rsid w:val="00E872F4"/>
    <w:rsid w:val="00E87433"/>
    <w:rsid w:val="00ED7919"/>
    <w:rsid w:val="00F07697"/>
    <w:rsid w:val="00F3523D"/>
    <w:rsid w:val="00F406F3"/>
    <w:rsid w:val="00F511EA"/>
    <w:rsid w:val="00F54597"/>
    <w:rsid w:val="00F5776F"/>
    <w:rsid w:val="00F91F70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5449C"/>
  <w15:docId w15:val="{D8D16B25-2FD4-403C-A409-9802077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xtvldLbb+FRb2GtWbVWgZ90s/QwB5tZaAWeTWsa/r64=</DigestValue>
    </Reference>
    <Reference Type="http://www.w3.org/2000/09/xmldsig#Object" URI="#idOfficeObject">
      <DigestMethod Algorithm="http://www.w3.org/2001/04/xmlenc#sha256"/>
      <DigestValue>kqrK9ItfKOC8ybGvu6cz7ygTGD4jNLpsb+GK84J+T3c=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hQo5T9WM/2FPNzp/og9E2jcHPk2kU5sItrawN+1laWQ=</DigestValue>
    </Reference>
    <Reference Type="http://www.w3.org/2000/09/xmldsig#Object" URI="#idValidSigLnImg">
      <DigestMethod Algorithm="http://www.w3.org/2001/04/xmlenc#sha256"/>
      <DigestValue>cetpj4lCnSZA3EkND6Q/LXR/x4LZzHRAFpiwk4IEnws=</DigestValue>
    </Reference>
    <Reference Type="http://www.w3.org/2000/09/xmldsig#Object" URI="#idInvalidSigLnImg">
      <DigestMethod Algorithm="http://www.w3.org/2001/04/xmlenc#sha256"/>
      <DigestValue>3pnbnH8tQxkiFVrzdVcjtGSQTiPFhGahh4k2PII6J/k=</DigestValue>
    </Reference>
  </SignedInfo>
  <SignatureValue>bpv+fOMexNCcRs0Z0lq4eFdm2jxOU0cHXM+JR1G7Jd3gldTcO7OfCOCU+xV1bYE73co+LkZ0WNnu
wXaqR4v75IQCy1eUVCEXzUi5L1HlJ+Awsex0lThtS/10VeuyWryxZLXuELIAczRae85Ixiw5SIUw
5u6Plzx8Y/Iqr2TIVGMH3YFvoCXZaKxWEcBjWqUk5Xge4AD5k3xIhivke2G+RxbYLdVy7h7U+if9
1KlyFVyUMv82g8B3McLeg9gNCKVxMVPJUbpKDacEuVwW867KH2tHJw8ZgjilGpKCP7TchrDux7/0
Jr8xuoCK/mA6T4KPwRZmv31/AmsGx+pzLgFNrQ==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ms++M0ogzlOgU8EErfEZtf236/r52yssAZk3kSnSg/8=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a9yKwJQ6n+9pYvWZfXICBM1E0ovEXKiSlAsc42RIbXU=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ChJiw+HPzyk8VqRlE6wmzk60hPyoX/tCB0TmG6cV3cY=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3bOYREAop6LT5RNsf+4lP51BSDhaoKKY8cexj0o1ryU=</DigestValue>
      </Reference>
      <Reference URI="/word/endnotes.xml?ContentType=application/vnd.openxmlformats-officedocument.wordprocessingml.endnotes+xml">
        <DigestMethod Algorithm="http://www.w3.org/2001/04/xmlenc#sha256"/>
        <DigestValue>YyFRDxB3aDwHWk6eR9quPIzkGBVUW8LEnsgAjrlP+Gk=</DigestValue>
      </Reference>
      <Reference URI="/word/fontTable.xml?ContentType=application/vnd.openxmlformats-officedocument.wordprocessingml.fontTable+xml">
        <DigestMethod Algorithm="http://www.w3.org/2001/04/xmlenc#sha256"/>
        <DigestValue>O35G3SsPrumqwwbomitDW3YRu6JQZhgG8tWnC+vrTqM=</DigestValue>
      </Reference>
      <Reference URI="/word/footer1.xml?ContentType=application/vnd.openxmlformats-officedocument.wordprocessingml.footer+xml">
        <DigestMethod Algorithm="http://www.w3.org/2001/04/xmlenc#sha256"/>
        <DigestValue>sk7DSyZWVieEycmzYjozm7UjdUnpF2a40IzDWA1T204=</DigestValue>
      </Reference>
      <Reference URI="/word/footer2.xml?ContentType=application/vnd.openxmlformats-officedocument.wordprocessingml.footer+xml">
        <DigestMethod Algorithm="http://www.w3.org/2001/04/xmlenc#sha256"/>
        <DigestValue>nfNj+89CGhD64d6WwWSHhNdGS1SSiRbI16a5o/ZaT5s=</DigestValue>
      </Reference>
      <Reference URI="/word/footnotes.xml?ContentType=application/vnd.openxmlformats-officedocument.wordprocessingml.footnotes+xml">
        <DigestMethod Algorithm="http://www.w3.org/2001/04/xmlenc#sha256"/>
        <DigestValue>P8wNDkGEwvBVTIW6O8HQGk3xt8uaRvQTUM1fAWFRfF0=</DigestValue>
      </Reference>
      <Reference URI="/word/header1.xml?ContentType=application/vnd.openxmlformats-officedocument.wordprocessingml.header+xml">
        <DigestMethod Algorithm="http://www.w3.org/2001/04/xmlenc#sha256"/>
        <DigestValue>WeXd6mAEFhhEtlvd7tQ7iS2F1qmiP7hfYC3kzWrHOGg=</DigestValue>
      </Reference>
      <Reference URI="/word/header2.xml?ContentType=application/vnd.openxmlformats-officedocument.wordprocessingml.header+xml">
        <DigestMethod Algorithm="http://www.w3.org/2001/04/xmlenc#sha256"/>
        <DigestValue>TGYlYDnUCJY8Zpm80XM9NQOkDlBYmAL4CfSCAxUefoA=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x83sU0Pb+uSj1L2RDHTtBBlQb+FKEUUDDF+WZaCH9w8=</DigestValue>
      </Reference>
      <Reference URI="/word/media/image3.jpeg?ContentType=image/jpeg">
        <DigestMethod Algorithm="http://www.w3.org/2001/04/xmlenc#sha256"/>
        <DigestValue>oYVLrbyrqciyiLFcpUZaSd6STSd66Z89hIvMeFDrcUI=</DigestValue>
      </Reference>
      <Reference URI="/word/media/image4.png?ContentType=image/png">
        <DigestMethod Algorithm="http://www.w3.org/2001/04/xmlenc#sha256"/>
        <DigestValue>t/fbwcwoIoHVCzjsCp/MPGZoc24iNlycwE3+YZSwd/4=</DigestValue>
      </Reference>
      <Reference URI="/word/media/image5.emf?ContentType=image/x-emf">
        <DigestMethod Algorithm="http://www.w3.org/2001/04/xmlenc#sha256"/>
        <DigestValue>pL2MvKjpCpp41VdyjGljMQTTESIXNHN060sg+oiWUXk=</DigestValue>
      </Reference>
      <Reference URI="/word/numbering.xml?ContentType=application/vnd.openxmlformats-officedocument.wordprocessingml.numbering+xml">
        <DigestMethod Algorithm="http://www.w3.org/2001/04/xmlenc#sha256"/>
        <DigestValue>dhkPbBcw/HRiP9qairL5GlfetHC4HLkij69nFMGwNCs=</DigestValue>
      </Reference>
      <Reference URI="/word/settings.xml?ContentType=application/vnd.openxmlformats-officedocument.wordprocessingml.settings+xml">
        <DigestMethod Algorithm="http://www.w3.org/2001/04/xmlenc#sha256"/>
        <DigestValue>ukVNdtMM174fLu3DCqyxJrTudK2w2Wc+8m2gKUBhQjk=</DigestValue>
      </Reference>
      <Reference URI="/word/styles.xml?ContentType=application/vnd.openxmlformats-officedocument.wordprocessingml.styles+xml">
        <DigestMethod Algorithm="http://www.w3.org/2001/04/xmlenc#sha256"/>
        <DigestValue>Lpaey7pyoTxrrGE+RZ3Oc/QhI1si6aBNX7TAKf+zYE4=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6LONOrom9IOrdRz1rqJIZR/t22ZqzhjQ/psjzyI50JM=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2025-03-11T14:48:38Z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{663A66C0-3E31-4596-9C4D-E602A21E0EF6}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2025-03-11T14:48:38Z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cP/9/AAAJAAAAAQAAANDukj7/fwAAAAAAAAAAAACHpKcG/38AADCzZJTaAgAAAAAAAAAAAAAAAAAAAAAAAAAAAAAAAAAATmJfM7jmAAAAAAAA/38AACDm8h3bAAAAAAAAAAAAAAAw1mmf2gIAAGDn8h0AAAAAwNSnotoCAAAHAAAAAAAAAFAwbJ/aAgAAnObyHdsAAADw5vId2wAAAMEfaT7/fwAAIObyHdsAAACRLPZAAAAAAGRCzwT/fwAAsSv2QP9/AAAw1mmf2gIAALtUbT7/fwAAQObyHdsAAADw5vId2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HuNotoCAAAQ6MkE/38AAJCASJzaAgAA0O6SPv9/AAAAAAAAAAAAAAGnAQX/fwAAAgAAAAAAAAACAAAAAAAAAAAAAAAAAAAAAAAAAAAAAADuA18zuOYAAPCIa5/aAgAAQGUUo9oCAAAAAAAAAAAAADDWaZ/aAgAAGIbyHQAAAADg////AAAAAAYAAAAAAAAAAwAAAAAAAAA8hfId2wAAAJCF8h3bAAAAwR9pPv9/AAAAAAAAAAAAAKDnrT4AAAAAAAAAAAAAAAD/oNEE/38AADDWaZ/aAgAAu1RtPv9/AADghPId2wAAAJCF8h3b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2ltoCAAAAAAAAAAAAAAoAAAAAAAAAEBn2QP9/AAAAAAAAAAAAAAAAAAAAAAAAAAAAAAAAAAAAAAAAAAAAAAR48h3bAAAAoAauPv9/AAB+V9s2st8AAABoRD//fwAAcNF5n9oCAAAjmKAGAAAAAMwAAAAAAAAApgjIBP9/AAAzBAAAAAAAAMDUp6LaAgAAwiO0ojSX2wEAAAAAAAAAAAwAAAAAAAAA0QfIBAAAAAABAAAAAAAAAAAYcpTaAgAAAAAAAAAAAAC7VG0+/38AAMB38h3bAAAAZAAAAAAAAAAIAD2f2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bg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nBv9/AAAKAAsAAAAAANDukj7/fwAAAAAAAAAAAACspKcG/38AAAAAAAAAAAAA4HFEP/9/AAAAAAAAAAAAAAAAAAAAAAAAHiNfM7jmAADTZ9YE/38AAEgAAADaAgAAAAAAAAAAAAAw1mmf2gIAAKim8h0AAAAA9f///wAAAAAJAAAAAAAAAAAAAAAAAAAAzKXyHdsAAAAgpvId2wAAAMEfaT7/fwAAAAAAAAAAAAAAAAAAAAAAADDWaZ/aAgAAqKbyHdsAAAAw1mmf2gIAALtUbT7/fwAAcKXyHdsAAAAgpvId2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D//fwAACQAAAAEAAADQ7pI+/38AAAAAAAAAAAAAh6SnBv9/AAAws2SU2gIAAAAAAAAAAAAAAAAAAAAAAAAAAAAAAAAAAE5iXzO45gAAAAAAAP9/AAAg5vId2wAAAAAAAAAAAAAAMNZpn9oCAABg5/IdAAAAAMDUp6LaAgAABwAAAAAAAABQMGyf2gIAAJzm8h3bAAAA8ObyHdsAAADBH2k+/38AACDm8h3bAAAAkSz2QAAAAABkQs8E/38AALEr9kD/fwAAMNZpn9oCAAC7VG0+/38AAEDm8h3bAAAA8ObyHd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B7jaLaAgAAEOjJBP9/AACQgEic2gIAANDukj7/fwAAAAAAAAAAAAABpwEF/38AAAIAAAAAAAAAAgAAAAAAAAAAAAAAAAAAAAAAAAAAAAAA7gNfM7jmAADwiGuf2gIAAEBlFKPaAgAAAAAAAAAAAAAw1mmf2gIAABiG8h0AAAAA4P///wAAAAAGAAAAAAAAAAMAAAAAAAAAPIXyHdsAAACQhfId2wAAAMEfaT7/fwAAAAAAAAAAAACg560+AAAAAAAAAAAAAAAA/6DRBP9/AAAw1mmf2gIAALtUbT7/fwAA4ITyHdsAAACQhfId2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kanaAgAA/3//f/9//39Ue6AwAQAiBBAZ9kD/fwAAAAAAAP9//3/AimCU2gIAAAAAywA+S/9/AABglNoCAADQAmCU2gIAAP9/un8gRQMAflfbNrLfAABQDWCU2gIAAHDReZ/aAgAAI5igBgAAAADMAAAAAAAAAKYIyAT/fwAAQQQAAAAAAADA1Kei2gIAAMIjtKI0l9sBAAAAAAAAAAAQAAAAAAAAANEHyAQAAAAAAQAAAAAAAAAAGHKU2gIAAAAAAAAAAAAAu1RtPv9/AADAd/Id2wAAAGQAAAAAAAAACAB6p9o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F446-BC06-4C75-A2B3-A1BB9FDC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14</cp:revision>
  <cp:lastPrinted>2022-12-29T11:51:00Z</cp:lastPrinted>
  <dcterms:created xsi:type="dcterms:W3CDTF">2022-03-14T07:38:00Z</dcterms:created>
  <dcterms:modified xsi:type="dcterms:W3CDTF">2025-03-11T14:47:00Z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